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56" w:rsidRDefault="00C13A2B" w:rsidP="00940DF6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演習で</w:t>
      </w:r>
      <w:r w:rsidRPr="00C13A2B">
        <w:rPr>
          <w:rFonts w:hint="eastAsia"/>
          <w:color w:val="auto"/>
          <w:sz w:val="21"/>
          <w:szCs w:val="21"/>
          <w:highlight w:val="yellow"/>
        </w:rPr>
        <w:t>学んだ</w:t>
      </w:r>
      <w:r w:rsidR="000A7256">
        <w:rPr>
          <w:rFonts w:hint="eastAsia"/>
          <w:color w:val="auto"/>
          <w:sz w:val="21"/>
          <w:szCs w:val="21"/>
        </w:rPr>
        <w:t>、苦情対応からサービス改善の一連の流れをふまえ、</w:t>
      </w:r>
    </w:p>
    <w:p w:rsidR="00940DF6" w:rsidRPr="00940DF6" w:rsidRDefault="000A7256" w:rsidP="00940DF6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苦情が</w:t>
      </w:r>
      <w:r w:rsidRPr="00C13A2B">
        <w:rPr>
          <w:rFonts w:hint="eastAsia"/>
          <w:color w:val="auto"/>
          <w:sz w:val="21"/>
          <w:szCs w:val="21"/>
          <w:highlight w:val="yellow"/>
        </w:rPr>
        <w:t>発生し</w:t>
      </w:r>
      <w:r w:rsidR="00C13A2B" w:rsidRPr="00C13A2B">
        <w:rPr>
          <w:rFonts w:hint="eastAsia"/>
          <w:color w:val="auto"/>
          <w:sz w:val="21"/>
          <w:szCs w:val="21"/>
          <w:highlight w:val="yellow"/>
        </w:rPr>
        <w:t>た後の対応について</w:t>
      </w:r>
      <w:r>
        <w:rPr>
          <w:rFonts w:hint="eastAsia"/>
          <w:color w:val="auto"/>
          <w:sz w:val="21"/>
          <w:szCs w:val="21"/>
        </w:rPr>
        <w:t>、対応の働きかけ先・方法・役割分担</w:t>
      </w:r>
      <w:r w:rsidR="00C13A2B" w:rsidRPr="00C13A2B">
        <w:rPr>
          <w:rFonts w:hint="eastAsia"/>
          <w:color w:val="auto"/>
          <w:sz w:val="21"/>
          <w:szCs w:val="21"/>
          <w:highlight w:val="yellow"/>
        </w:rPr>
        <w:t>（担当者）</w:t>
      </w:r>
      <w:r>
        <w:rPr>
          <w:rFonts w:hint="eastAsia"/>
          <w:color w:val="auto"/>
          <w:sz w:val="21"/>
          <w:szCs w:val="21"/>
        </w:rPr>
        <w:t>と</w:t>
      </w:r>
      <w:r w:rsidR="00C13A2B" w:rsidRPr="00C13A2B">
        <w:rPr>
          <w:rFonts w:hint="eastAsia"/>
          <w:color w:val="auto"/>
          <w:sz w:val="21"/>
          <w:szCs w:val="21"/>
          <w:highlight w:val="yellow"/>
        </w:rPr>
        <w:t>対応</w:t>
      </w:r>
      <w:r>
        <w:rPr>
          <w:rFonts w:hint="eastAsia"/>
          <w:color w:val="auto"/>
          <w:sz w:val="21"/>
          <w:szCs w:val="21"/>
        </w:rPr>
        <w:t>時期等をレポートにまとめなさい。</w:t>
      </w:r>
    </w:p>
    <w:tbl>
      <w:tblPr>
        <w:tblStyle w:val="a7"/>
        <w:tblW w:w="14491" w:type="dxa"/>
        <w:tblInd w:w="501" w:type="dxa"/>
        <w:tblLook w:val="04A0" w:firstRow="1" w:lastRow="0" w:firstColumn="1" w:lastColumn="0" w:noHBand="0" w:noVBand="1"/>
      </w:tblPr>
      <w:tblGrid>
        <w:gridCol w:w="2494"/>
        <w:gridCol w:w="4626"/>
        <w:gridCol w:w="4536"/>
        <w:gridCol w:w="2835"/>
      </w:tblGrid>
      <w:tr w:rsidR="00940DF6" w:rsidTr="00940DF6">
        <w:tc>
          <w:tcPr>
            <w:tcW w:w="2494" w:type="dxa"/>
          </w:tcPr>
          <w:p w:rsidR="00940DF6" w:rsidRPr="00940DF6" w:rsidRDefault="00940DF6" w:rsidP="00940DF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対応の働きかけ先</w:t>
            </w:r>
          </w:p>
        </w:tc>
        <w:tc>
          <w:tcPr>
            <w:tcW w:w="4626" w:type="dxa"/>
          </w:tcPr>
          <w:p w:rsidR="00940DF6" w:rsidRDefault="00940DF6" w:rsidP="00940DF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方法（手段）</w:t>
            </w:r>
          </w:p>
        </w:tc>
        <w:tc>
          <w:tcPr>
            <w:tcW w:w="4536" w:type="dxa"/>
          </w:tcPr>
          <w:p w:rsidR="00940DF6" w:rsidRDefault="00940DF6" w:rsidP="00940DF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役割分担</w:t>
            </w:r>
            <w:r w:rsidR="00C13A2B" w:rsidRPr="00C13A2B">
              <w:rPr>
                <w:rFonts w:hint="eastAsia"/>
                <w:color w:val="auto"/>
                <w:sz w:val="21"/>
                <w:szCs w:val="21"/>
                <w:highlight w:val="yellow"/>
              </w:rPr>
              <w:t>（担当者）</w:t>
            </w:r>
          </w:p>
        </w:tc>
        <w:tc>
          <w:tcPr>
            <w:tcW w:w="2835" w:type="dxa"/>
          </w:tcPr>
          <w:p w:rsidR="00940DF6" w:rsidRDefault="00C13A2B" w:rsidP="00940DF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C13A2B">
              <w:rPr>
                <w:rFonts w:hint="eastAsia"/>
                <w:color w:val="auto"/>
                <w:sz w:val="21"/>
                <w:szCs w:val="21"/>
                <w:highlight w:val="yellow"/>
              </w:rPr>
              <w:t>対応</w:t>
            </w:r>
            <w:r w:rsidR="00940DF6">
              <w:rPr>
                <w:rFonts w:hint="eastAsia"/>
                <w:color w:val="auto"/>
                <w:sz w:val="21"/>
                <w:szCs w:val="21"/>
              </w:rPr>
              <w:t>時期</w:t>
            </w:r>
          </w:p>
        </w:tc>
      </w:tr>
      <w:tr w:rsidR="005070C1" w:rsidTr="005070C1">
        <w:trPr>
          <w:trHeight w:val="876"/>
        </w:trPr>
        <w:tc>
          <w:tcPr>
            <w:tcW w:w="2494" w:type="dxa"/>
          </w:tcPr>
          <w:p w:rsidR="005070C1" w:rsidRDefault="005070C1" w:rsidP="00940DF6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:rsidR="005070C1" w:rsidRDefault="00C149B1" w:rsidP="005070C1">
            <w:pPr>
              <w:pStyle w:val="Default"/>
              <w:ind w:firstLineChars="100" w:firstLine="21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職場（苦情解決責任者＝Ｅセンター長）に</w:t>
            </w:r>
            <w:r w:rsidR="005070C1">
              <w:rPr>
                <w:rFonts w:hint="eastAsia"/>
                <w:color w:val="auto"/>
                <w:sz w:val="21"/>
                <w:szCs w:val="21"/>
              </w:rPr>
              <w:t>、</w:t>
            </w:r>
          </w:p>
        </w:tc>
        <w:tc>
          <w:tcPr>
            <w:tcW w:w="4626" w:type="dxa"/>
          </w:tcPr>
          <w:p w:rsidR="005070C1" w:rsidRDefault="005070C1" w:rsidP="005070C1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:rsidR="005070C1" w:rsidRDefault="005070C1" w:rsidP="00940DF6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C149B1">
              <w:rPr>
                <w:rFonts w:hint="eastAsia"/>
                <w:color w:val="auto"/>
                <w:sz w:val="21"/>
                <w:szCs w:val="21"/>
              </w:rPr>
              <w:t>電話での苦情の内容を苦情受付書に記載して報告する。</w:t>
            </w:r>
          </w:p>
        </w:tc>
        <w:tc>
          <w:tcPr>
            <w:tcW w:w="4536" w:type="dxa"/>
          </w:tcPr>
          <w:p w:rsidR="005070C1" w:rsidRDefault="005070C1" w:rsidP="005070C1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:rsidR="005070C1" w:rsidRDefault="005070C1" w:rsidP="00940DF6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Ｃ相談員が、</w:t>
            </w:r>
          </w:p>
        </w:tc>
        <w:tc>
          <w:tcPr>
            <w:tcW w:w="2835" w:type="dxa"/>
          </w:tcPr>
          <w:p w:rsidR="005070C1" w:rsidRDefault="005070C1" w:rsidP="005070C1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:rsidR="005070C1" w:rsidRDefault="005070C1" w:rsidP="00C149B1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娘Ｂさんから</w:t>
            </w:r>
            <w:r w:rsidR="00C149B1">
              <w:rPr>
                <w:rFonts w:hint="eastAsia"/>
                <w:color w:val="auto"/>
                <w:sz w:val="21"/>
                <w:szCs w:val="21"/>
              </w:rPr>
              <w:t>の</w:t>
            </w:r>
            <w:r>
              <w:rPr>
                <w:rFonts w:hint="eastAsia"/>
                <w:color w:val="auto"/>
                <w:sz w:val="21"/>
                <w:szCs w:val="21"/>
              </w:rPr>
              <w:t>催促の電話</w:t>
            </w:r>
            <w:r w:rsidR="00C149B1">
              <w:rPr>
                <w:rFonts w:hint="eastAsia"/>
                <w:color w:val="auto"/>
                <w:sz w:val="21"/>
                <w:szCs w:val="21"/>
              </w:rPr>
              <w:t>の直後</w:t>
            </w:r>
          </w:p>
        </w:tc>
      </w:tr>
      <w:tr w:rsidR="00940DF6" w:rsidTr="00940DF6">
        <w:trPr>
          <w:trHeight w:val="1443"/>
        </w:trPr>
        <w:tc>
          <w:tcPr>
            <w:tcW w:w="2494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62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940DF6" w:rsidTr="00940DF6">
        <w:trPr>
          <w:trHeight w:val="1549"/>
        </w:trPr>
        <w:tc>
          <w:tcPr>
            <w:tcW w:w="2494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62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940DF6" w:rsidTr="00940DF6">
        <w:trPr>
          <w:trHeight w:val="1556"/>
        </w:trPr>
        <w:tc>
          <w:tcPr>
            <w:tcW w:w="2494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62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940DF6" w:rsidTr="00940DF6">
        <w:trPr>
          <w:trHeight w:val="1557"/>
        </w:trPr>
        <w:tc>
          <w:tcPr>
            <w:tcW w:w="2494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62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940DF6" w:rsidTr="00940DF6">
        <w:trPr>
          <w:trHeight w:val="1551"/>
        </w:trPr>
        <w:tc>
          <w:tcPr>
            <w:tcW w:w="2494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62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</w:tcPr>
          <w:p w:rsidR="00940DF6" w:rsidRDefault="00940DF6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:rsidR="0078287B" w:rsidRPr="00940DF6" w:rsidRDefault="0078287B" w:rsidP="000168A9">
      <w:pPr>
        <w:pStyle w:val="Default"/>
        <w:rPr>
          <w:color w:val="auto"/>
          <w:sz w:val="21"/>
          <w:szCs w:val="21"/>
        </w:rPr>
      </w:pPr>
    </w:p>
    <w:sectPr w:rsidR="0078287B" w:rsidRPr="00940DF6" w:rsidSect="00016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7" w:right="1135" w:bottom="56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89" w:rsidRDefault="00A21889" w:rsidP="00940DF6">
      <w:r>
        <w:separator/>
      </w:r>
    </w:p>
  </w:endnote>
  <w:endnote w:type="continuationSeparator" w:id="0">
    <w:p w:rsidR="00A21889" w:rsidRDefault="00A21889" w:rsidP="009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88" w:rsidRDefault="00BA18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C31" w:rsidRDefault="00053C31">
    <w:pPr>
      <w:pStyle w:val="a5"/>
    </w:pPr>
    <w:r>
      <w:rPr>
        <w:rFonts w:hint="eastAsia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88" w:rsidRDefault="00BA18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89" w:rsidRDefault="00A21889" w:rsidP="00940DF6">
      <w:r>
        <w:separator/>
      </w:r>
    </w:p>
  </w:footnote>
  <w:footnote w:type="continuationSeparator" w:id="0">
    <w:p w:rsidR="00A21889" w:rsidRDefault="00A21889" w:rsidP="00940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88" w:rsidRDefault="00BA18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88" w:rsidRDefault="00BA1888" w:rsidP="000168A9">
    <w:pPr>
      <w:pStyle w:val="Default"/>
      <w:ind w:left="1054" w:hangingChars="500" w:hanging="1054"/>
      <w:rPr>
        <w:rFonts w:asciiTheme="majorEastAsia" w:eastAsiaTheme="majorEastAsia" w:hAnsiTheme="majorEastAsia" w:hint="eastAsia"/>
        <w:b/>
        <w:color w:val="auto"/>
        <w:sz w:val="21"/>
        <w:szCs w:val="21"/>
      </w:rPr>
    </w:pPr>
    <w:r>
      <w:rPr>
        <w:rFonts w:asciiTheme="majorEastAsia" w:eastAsiaTheme="majorEastAsia" w:hAnsiTheme="majorEastAsia" w:hint="eastAsia"/>
        <w:b/>
        <w:color w:val="auto"/>
        <w:sz w:val="21"/>
        <w:szCs w:val="21"/>
      </w:rPr>
      <w:t>課題№6</w:t>
    </w:r>
  </w:p>
  <w:p w:rsidR="00940DF6" w:rsidRPr="000168A9" w:rsidRDefault="00940DF6" w:rsidP="000168A9">
    <w:pPr>
      <w:pStyle w:val="Default"/>
      <w:ind w:left="1054" w:hangingChars="500" w:hanging="1054"/>
      <w:rPr>
        <w:rFonts w:asciiTheme="majorEastAsia" w:eastAsiaTheme="majorEastAsia" w:hAnsiTheme="majorEastAsia"/>
        <w:b/>
        <w:color w:val="auto"/>
        <w:sz w:val="21"/>
        <w:szCs w:val="21"/>
      </w:rPr>
    </w:pPr>
    <w:bookmarkStart w:id="0" w:name="_GoBack"/>
    <w:bookmarkEnd w:id="0"/>
    <w:r w:rsidRPr="00053C31">
      <w:rPr>
        <w:rFonts w:asciiTheme="majorEastAsia" w:eastAsiaTheme="majorEastAsia" w:hAnsiTheme="majorEastAsia" w:hint="eastAsia"/>
        <w:b/>
        <w:color w:val="auto"/>
        <w:sz w:val="21"/>
        <w:szCs w:val="21"/>
      </w:rPr>
      <w:t>サービス管理・経営系科目</w:t>
    </w:r>
    <w:r w:rsidR="003F5844">
      <w:rPr>
        <w:rFonts w:asciiTheme="majorEastAsia" w:eastAsiaTheme="majorEastAsia" w:hAnsiTheme="majorEastAsia" w:hint="eastAsia"/>
        <w:b/>
        <w:color w:val="auto"/>
        <w:sz w:val="21"/>
        <w:szCs w:val="21"/>
      </w:rPr>
      <w:t>Ⅰ</w:t>
    </w:r>
    <w:r w:rsidR="00177922">
      <w:rPr>
        <w:rFonts w:asciiTheme="majorEastAsia" w:eastAsiaTheme="majorEastAsia" w:hAnsiTheme="majorEastAsia" w:hint="eastAsia"/>
        <w:b/>
        <w:color w:val="auto"/>
        <w:sz w:val="21"/>
        <w:szCs w:val="21"/>
      </w:rPr>
      <w:t xml:space="preserve">　　科目修了レポート</w:t>
    </w:r>
    <w:r w:rsidRPr="00053C31">
      <w:rPr>
        <w:rFonts w:asciiTheme="majorEastAsia" w:eastAsiaTheme="majorEastAsia" w:hAnsiTheme="majorEastAsia" w:hint="eastAsia"/>
        <w:b/>
        <w:color w:val="auto"/>
        <w:sz w:val="21"/>
        <w:szCs w:val="21"/>
      </w:rPr>
      <w:t>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88" w:rsidRDefault="00BA18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256"/>
    <w:rsid w:val="000168A9"/>
    <w:rsid w:val="00053056"/>
    <w:rsid w:val="00053C31"/>
    <w:rsid w:val="000651D0"/>
    <w:rsid w:val="000A7256"/>
    <w:rsid w:val="000B66D9"/>
    <w:rsid w:val="000C1A89"/>
    <w:rsid w:val="000C4786"/>
    <w:rsid w:val="00154352"/>
    <w:rsid w:val="00177922"/>
    <w:rsid w:val="0018198A"/>
    <w:rsid w:val="001D2ADB"/>
    <w:rsid w:val="001D5030"/>
    <w:rsid w:val="00206BBE"/>
    <w:rsid w:val="00226AEC"/>
    <w:rsid w:val="003251D5"/>
    <w:rsid w:val="003536B8"/>
    <w:rsid w:val="003A2452"/>
    <w:rsid w:val="003C3449"/>
    <w:rsid w:val="003E4102"/>
    <w:rsid w:val="003F5844"/>
    <w:rsid w:val="00440260"/>
    <w:rsid w:val="004869DE"/>
    <w:rsid w:val="004A5CEA"/>
    <w:rsid w:val="004B692C"/>
    <w:rsid w:val="004E161F"/>
    <w:rsid w:val="005070C1"/>
    <w:rsid w:val="00605118"/>
    <w:rsid w:val="006320C5"/>
    <w:rsid w:val="006C5AA3"/>
    <w:rsid w:val="00741185"/>
    <w:rsid w:val="00774BA3"/>
    <w:rsid w:val="0077635C"/>
    <w:rsid w:val="00781C84"/>
    <w:rsid w:val="0078287B"/>
    <w:rsid w:val="007A13CC"/>
    <w:rsid w:val="007B0FAC"/>
    <w:rsid w:val="00807E1E"/>
    <w:rsid w:val="008F288D"/>
    <w:rsid w:val="00921696"/>
    <w:rsid w:val="0093059A"/>
    <w:rsid w:val="00940DF6"/>
    <w:rsid w:val="009726C4"/>
    <w:rsid w:val="00A21889"/>
    <w:rsid w:val="00A2731C"/>
    <w:rsid w:val="00A50CE4"/>
    <w:rsid w:val="00BA1888"/>
    <w:rsid w:val="00BC770D"/>
    <w:rsid w:val="00BE3980"/>
    <w:rsid w:val="00BE6919"/>
    <w:rsid w:val="00C13A2B"/>
    <w:rsid w:val="00C149B1"/>
    <w:rsid w:val="00C17873"/>
    <w:rsid w:val="00C841A0"/>
    <w:rsid w:val="00C85896"/>
    <w:rsid w:val="00DE63E1"/>
    <w:rsid w:val="00E84418"/>
    <w:rsid w:val="00E940B4"/>
    <w:rsid w:val="00EF471F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2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DF6"/>
  </w:style>
  <w:style w:type="paragraph" w:styleId="a5">
    <w:name w:val="footer"/>
    <w:basedOn w:val="a"/>
    <w:link w:val="a6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DF6"/>
  </w:style>
  <w:style w:type="table" w:styleId="a7">
    <w:name w:val="Table Grid"/>
    <w:basedOn w:val="a1"/>
    <w:uiPriority w:val="59"/>
    <w:rsid w:val="0094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1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8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JA尾道総合病院 がん相談支援センター</dc:creator>
  <cp:lastModifiedBy>Owner</cp:lastModifiedBy>
  <cp:revision>10</cp:revision>
  <cp:lastPrinted>2015-03-18T06:49:00Z</cp:lastPrinted>
  <dcterms:created xsi:type="dcterms:W3CDTF">2013-11-14T05:04:00Z</dcterms:created>
  <dcterms:modified xsi:type="dcterms:W3CDTF">2018-10-19T06:15:00Z</dcterms:modified>
</cp:coreProperties>
</file>