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51E" w:rsidRPr="00FD6888" w:rsidRDefault="0082251E" w:rsidP="0082251E">
      <w:pPr>
        <w:autoSpaceDE w:val="0"/>
        <w:autoSpaceDN w:val="0"/>
        <w:adjustRightInd w:val="0"/>
        <w:spacing w:line="0" w:lineRule="atLeast"/>
        <w:rPr>
          <w:rFonts w:ascii="ＭＳゴシック" w:eastAsia="ＭＳゴシック" w:cs="ＭＳゴシック"/>
          <w:kern w:val="0"/>
          <w:sz w:val="24"/>
          <w:szCs w:val="24"/>
        </w:rPr>
      </w:pPr>
      <w:r>
        <w:rPr>
          <w:rFonts w:ascii="ＭＳゴシック" w:eastAsia="ＭＳゴシック" w:cs="ＭＳゴシック" w:hint="eastAsia"/>
          <w:kern w:val="0"/>
          <w:sz w:val="24"/>
          <w:szCs w:val="24"/>
        </w:rPr>
        <w:t>【</w:t>
      </w:r>
      <w:bookmarkStart w:id="0" w:name="_GoBack"/>
      <w:r w:rsidR="007879CC"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②事例</w:t>
      </w:r>
      <w:r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プロフィール】</w:t>
      </w:r>
    </w:p>
    <w:p w:rsidR="0082251E" w:rsidRPr="00FD6888" w:rsidRDefault="0082251E" w:rsidP="0082251E">
      <w:pPr>
        <w:autoSpaceDE w:val="0"/>
        <w:autoSpaceDN w:val="0"/>
        <w:adjustRightInd w:val="0"/>
        <w:spacing w:line="0" w:lineRule="atLeast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男性</w:t>
      </w:r>
      <w:r w:rsidRPr="00FD6888">
        <w:rPr>
          <w:rFonts w:ascii="ＭＳゴシック" w:eastAsia="ＭＳゴシック" w:cs="ＭＳゴシック"/>
          <w:kern w:val="0"/>
          <w:sz w:val="24"/>
          <w:szCs w:val="24"/>
        </w:rPr>
        <w:t xml:space="preserve"> </w:t>
      </w:r>
      <w:r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１９歳</w:t>
      </w:r>
    </w:p>
    <w:p w:rsidR="0082251E" w:rsidRPr="00FD6888" w:rsidRDefault="0082251E" w:rsidP="0082251E">
      <w:pPr>
        <w:autoSpaceDE w:val="0"/>
        <w:autoSpaceDN w:val="0"/>
        <w:adjustRightInd w:val="0"/>
        <w:spacing w:line="0" w:lineRule="atLeast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障害名：脳出血による左片麻痺</w:t>
      </w:r>
    </w:p>
    <w:p w:rsidR="0082251E" w:rsidRPr="00FD6888" w:rsidRDefault="0082251E" w:rsidP="0082251E">
      <w:pPr>
        <w:autoSpaceDE w:val="0"/>
        <w:autoSpaceDN w:val="0"/>
        <w:adjustRightInd w:val="0"/>
        <w:spacing w:line="0" w:lineRule="atLeast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身体障害者手帳：１種２級</w:t>
      </w:r>
      <w:r w:rsidRPr="00FD6888">
        <w:rPr>
          <w:rFonts w:ascii="ＭＳゴシック" w:eastAsia="ＭＳゴシック" w:cs="ＭＳゴシック"/>
          <w:kern w:val="0"/>
          <w:sz w:val="24"/>
          <w:szCs w:val="24"/>
        </w:rPr>
        <w:t xml:space="preserve"> </w:t>
      </w:r>
      <w:r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左上肢機能障害（３級）・左下肢機能障害（４級）</w:t>
      </w:r>
    </w:p>
    <w:p w:rsidR="0082251E" w:rsidRPr="00FD6888" w:rsidRDefault="0082251E" w:rsidP="0082251E">
      <w:pPr>
        <w:autoSpaceDE w:val="0"/>
        <w:autoSpaceDN w:val="0"/>
        <w:adjustRightInd w:val="0"/>
        <w:spacing w:line="0" w:lineRule="atLeast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障害履歴：</w:t>
      </w:r>
    </w:p>
    <w:p w:rsidR="0082251E" w:rsidRPr="00FD6888" w:rsidRDefault="00AD4724" w:rsidP="0082251E">
      <w:pPr>
        <w:autoSpaceDE w:val="0"/>
        <w:autoSpaceDN w:val="0"/>
        <w:adjustRightInd w:val="0"/>
        <w:spacing w:line="0" w:lineRule="atLeast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平成27年10</w:t>
      </w:r>
      <w:r w:rsidR="00743365"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月、大学１年（１８歳）の時に自宅で倒れ、救急病院に搬送、開頭血腫除去術</w:t>
      </w:r>
      <w:r w:rsidR="0082251E"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施行。急性期治療後、回復期リハビリテーション病院に転院しリハ施行し日常生活自立。退院後、家庭復帰するが、閉じこもりがちであり一日中何もしないため、家族が心</w:t>
      </w:r>
      <w:r w:rsidR="00197AF1"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配して当事業所に利用相談があり、本人も利用希望したため、</w:t>
      </w:r>
      <w:r w:rsidR="00743365"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相談支援事業所と連携し、サービス等利用計画を策定の上、</w:t>
      </w:r>
      <w:r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平成28年9月3</w:t>
      </w:r>
      <w:r w:rsidR="0082251E"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日から通所を開始</w:t>
      </w:r>
      <w:r w:rsidR="00743365"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する</w:t>
      </w:r>
      <w:r w:rsidR="002472C5"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（１年間の利用を想定）</w:t>
      </w:r>
      <w:r w:rsidR="0082251E"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。</w:t>
      </w:r>
    </w:p>
    <w:p w:rsidR="0082251E" w:rsidRPr="00FD6888" w:rsidRDefault="0082251E" w:rsidP="0082251E">
      <w:pPr>
        <w:autoSpaceDE w:val="0"/>
        <w:autoSpaceDN w:val="0"/>
        <w:adjustRightInd w:val="0"/>
        <w:spacing w:line="0" w:lineRule="atLeast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</w:p>
    <w:p w:rsidR="0082251E" w:rsidRPr="00FD6888" w:rsidRDefault="0082251E" w:rsidP="0082251E">
      <w:pPr>
        <w:autoSpaceDE w:val="0"/>
        <w:autoSpaceDN w:val="0"/>
        <w:adjustRightInd w:val="0"/>
        <w:spacing w:line="0" w:lineRule="atLeast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【医学的所見】</w:t>
      </w:r>
    </w:p>
    <w:p w:rsidR="0082251E" w:rsidRPr="00FD6888" w:rsidRDefault="0082251E" w:rsidP="0082251E">
      <w:pPr>
        <w:autoSpaceDE w:val="0"/>
        <w:autoSpaceDN w:val="0"/>
        <w:adjustRightInd w:val="0"/>
        <w:spacing w:line="0" w:lineRule="atLeast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原疾患：脳動静脈奇形に起因する脳出血</w:t>
      </w:r>
    </w:p>
    <w:p w:rsidR="0082251E" w:rsidRPr="00FD6888" w:rsidRDefault="0082251E" w:rsidP="0082251E">
      <w:pPr>
        <w:autoSpaceDE w:val="0"/>
        <w:autoSpaceDN w:val="0"/>
        <w:adjustRightInd w:val="0"/>
        <w:spacing w:line="0" w:lineRule="atLeast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ブルンストローム・ステージ：上肢</w:t>
      </w:r>
      <w:r w:rsidRPr="00FD6888">
        <w:rPr>
          <w:rFonts w:ascii="ＭＳゴシック" w:eastAsia="ＭＳゴシック" w:cs="ＭＳゴシック"/>
          <w:kern w:val="0"/>
          <w:sz w:val="24"/>
          <w:szCs w:val="24"/>
        </w:rPr>
        <w:t xml:space="preserve"> </w:t>
      </w:r>
      <w:r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Ⅳ、手指</w:t>
      </w:r>
      <w:r w:rsidRPr="00FD6888">
        <w:rPr>
          <w:rFonts w:ascii="ＭＳゴシック" w:eastAsia="ＭＳゴシック" w:cs="ＭＳゴシック"/>
          <w:kern w:val="0"/>
          <w:sz w:val="24"/>
          <w:szCs w:val="24"/>
        </w:rPr>
        <w:t xml:space="preserve"> </w:t>
      </w:r>
      <w:r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Ⅳ、下肢</w:t>
      </w:r>
      <w:r w:rsidRPr="00FD6888">
        <w:rPr>
          <w:rFonts w:ascii="ＭＳゴシック" w:eastAsia="ＭＳゴシック" w:cs="ＭＳゴシック"/>
          <w:kern w:val="0"/>
          <w:sz w:val="24"/>
          <w:szCs w:val="24"/>
        </w:rPr>
        <w:t xml:space="preserve"> </w:t>
      </w:r>
      <w:r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Ⅴ</w:t>
      </w:r>
    </w:p>
    <w:p w:rsidR="0082251E" w:rsidRPr="00FD6888" w:rsidRDefault="0082251E" w:rsidP="0082251E">
      <w:pPr>
        <w:autoSpaceDE w:val="0"/>
        <w:autoSpaceDN w:val="0"/>
        <w:adjustRightInd w:val="0"/>
        <w:spacing w:line="0" w:lineRule="atLeast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日常生活自立。移動は、短下肢装具装着＋Ｔ字杖での単独歩行及び階段昇降能。</w:t>
      </w:r>
    </w:p>
    <w:p w:rsidR="0082251E" w:rsidRPr="00FD6888" w:rsidRDefault="0082251E" w:rsidP="0082251E">
      <w:pPr>
        <w:autoSpaceDE w:val="0"/>
        <w:autoSpaceDN w:val="0"/>
        <w:adjustRightInd w:val="0"/>
        <w:spacing w:line="0" w:lineRule="atLeast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現在、６カ月に１度の定期受診で術後経過観察中。抗てんかん薬服用</w:t>
      </w:r>
    </w:p>
    <w:p w:rsidR="0082251E" w:rsidRPr="00FD6888" w:rsidRDefault="0082251E" w:rsidP="0082251E">
      <w:pPr>
        <w:autoSpaceDE w:val="0"/>
        <w:autoSpaceDN w:val="0"/>
        <w:adjustRightInd w:val="0"/>
        <w:spacing w:line="0" w:lineRule="atLeast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</w:p>
    <w:p w:rsidR="0082251E" w:rsidRPr="00FD6888" w:rsidRDefault="0082251E" w:rsidP="0082251E">
      <w:pPr>
        <w:autoSpaceDE w:val="0"/>
        <w:autoSpaceDN w:val="0"/>
        <w:adjustRightInd w:val="0"/>
        <w:spacing w:line="0" w:lineRule="atLeast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【利用契約時の希望】</w:t>
      </w:r>
    </w:p>
    <w:p w:rsidR="0082251E" w:rsidRPr="00FD6888" w:rsidRDefault="0082251E" w:rsidP="00743365">
      <w:pPr>
        <w:spacing w:line="0" w:lineRule="atLeast"/>
        <w:rPr>
          <w:sz w:val="24"/>
          <w:szCs w:val="24"/>
        </w:rPr>
      </w:pPr>
      <w:r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本人：</w:t>
      </w:r>
      <w:r w:rsidR="00743365"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訓練を受けて、</w:t>
      </w:r>
      <w:r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左片麻痺を改善したい。</w:t>
      </w:r>
      <w:r w:rsidR="00743365"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将来のことを考えられない。</w:t>
      </w:r>
    </w:p>
    <w:p w:rsidR="0082251E" w:rsidRPr="00FD6888" w:rsidRDefault="0082251E" w:rsidP="0082251E">
      <w:pPr>
        <w:autoSpaceDE w:val="0"/>
        <w:autoSpaceDN w:val="0"/>
        <w:adjustRightInd w:val="0"/>
        <w:spacing w:line="0" w:lineRule="atLeast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家族：退院時には日常生活は自立したので規則正しい生活に努め、自分で何でも行うように言われたが何もしようとしない。</w:t>
      </w:r>
      <w:r w:rsidR="00E91703"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自宅でも家事等を担うこともこれから先に役に立つ気がする。</w:t>
      </w:r>
      <w:r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もっと社会活動に参加して、できれば復学して卒業後は就職して欲しい。</w:t>
      </w:r>
    </w:p>
    <w:p w:rsidR="0082251E" w:rsidRPr="00FD6888" w:rsidRDefault="0082251E" w:rsidP="0082251E">
      <w:pPr>
        <w:autoSpaceDE w:val="0"/>
        <w:autoSpaceDN w:val="0"/>
        <w:adjustRightInd w:val="0"/>
        <w:spacing w:line="0" w:lineRule="atLeast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</w:p>
    <w:p w:rsidR="0082251E" w:rsidRPr="00FD6888" w:rsidRDefault="0082251E" w:rsidP="0082251E">
      <w:pPr>
        <w:autoSpaceDE w:val="0"/>
        <w:autoSpaceDN w:val="0"/>
        <w:adjustRightInd w:val="0"/>
        <w:spacing w:line="0" w:lineRule="atLeast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【初期面接】</w:t>
      </w:r>
    </w:p>
    <w:p w:rsidR="0082251E" w:rsidRPr="00FD6888" w:rsidRDefault="0082251E" w:rsidP="0082251E">
      <w:pPr>
        <w:autoSpaceDE w:val="0"/>
        <w:autoSpaceDN w:val="0"/>
        <w:adjustRightInd w:val="0"/>
        <w:spacing w:line="0" w:lineRule="atLeast"/>
        <w:ind w:left="240" w:hangingChars="100" w:hanging="24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・地元の小・中学校・高校を卒業。高校から吹奏楽を始めた。大学文学部英文科（現在休学中）入学後</w:t>
      </w:r>
      <w:r w:rsidR="00EA2197"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、</w:t>
      </w:r>
      <w:r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吹奏楽サークルに入り</w:t>
      </w:r>
      <w:r w:rsidR="002472C5"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（主にトロンボーンを担当）</w:t>
      </w:r>
      <w:r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、熱心に取り組み、友人も多かった。</w:t>
      </w:r>
      <w:r w:rsidR="00743365"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自宅から電車通学である。</w:t>
      </w:r>
      <w:r w:rsidR="0002060B"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自動車免許も取得している。</w:t>
      </w:r>
    </w:p>
    <w:p w:rsidR="0082251E" w:rsidRPr="00FD6888" w:rsidRDefault="0082251E" w:rsidP="0082251E">
      <w:pPr>
        <w:autoSpaceDE w:val="0"/>
        <w:autoSpaceDN w:val="0"/>
        <w:adjustRightInd w:val="0"/>
        <w:spacing w:line="0" w:lineRule="atLeast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 xml:space="preserve">・現在の生活は、自宅でテレビ鑑賞やインターネット閲覧しながら過ごす日が　</w:t>
      </w:r>
    </w:p>
    <w:p w:rsidR="0082251E" w:rsidRPr="00FD6888" w:rsidRDefault="0082251E" w:rsidP="0082251E">
      <w:pPr>
        <w:autoSpaceDE w:val="0"/>
        <w:autoSpaceDN w:val="0"/>
        <w:adjustRightInd w:val="0"/>
        <w:spacing w:line="0" w:lineRule="atLeast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 xml:space="preserve">　多い。</w:t>
      </w:r>
    </w:p>
    <w:p w:rsidR="0082251E" w:rsidRPr="00FD6888" w:rsidRDefault="0082251E" w:rsidP="0082251E">
      <w:pPr>
        <w:autoSpaceDE w:val="0"/>
        <w:autoSpaceDN w:val="0"/>
        <w:adjustRightInd w:val="0"/>
        <w:spacing w:line="0" w:lineRule="atLeast"/>
        <w:ind w:left="240" w:hangingChars="100" w:hanging="240"/>
        <w:jc w:val="left"/>
        <w:rPr>
          <w:rFonts w:ascii="ＭＳゴシック" w:eastAsia="ＭＳゴシック" w:cs="ＭＳゴシック"/>
          <w:kern w:val="0"/>
          <w:sz w:val="24"/>
          <w:szCs w:val="24"/>
        </w:rPr>
      </w:pPr>
      <w:r w:rsidRPr="00FD6888">
        <w:rPr>
          <w:rFonts w:ascii="ＭＳゴシック" w:eastAsia="ＭＳゴシック" w:cs="ＭＳゴシック" w:hint="eastAsia"/>
          <w:kern w:val="0"/>
          <w:sz w:val="24"/>
          <w:szCs w:val="24"/>
        </w:rPr>
        <w:t>・家族は父（５２歳会社員）、母（５０歳パート）、姉（２２歳・大学生）弟（１６歳・高校生）。全員同居。関係良好。</w:t>
      </w:r>
      <w:bookmarkEnd w:id="0"/>
    </w:p>
    <w:sectPr w:rsidR="0082251E" w:rsidRPr="00FD6888" w:rsidSect="00E91703">
      <w:headerReference w:type="default" r:id="rId7"/>
      <w:pgSz w:w="11906" w:h="16838" w:code="9"/>
      <w:pgMar w:top="1134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427" w:rsidRDefault="000E1427" w:rsidP="00197AF1">
      <w:r>
        <w:separator/>
      </w:r>
    </w:p>
  </w:endnote>
  <w:endnote w:type="continuationSeparator" w:id="0">
    <w:p w:rsidR="000E1427" w:rsidRDefault="000E1427" w:rsidP="0019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427" w:rsidRDefault="000E1427" w:rsidP="00197AF1">
      <w:r>
        <w:separator/>
      </w:r>
    </w:p>
  </w:footnote>
  <w:footnote w:type="continuationSeparator" w:id="0">
    <w:p w:rsidR="000E1427" w:rsidRDefault="000E1427" w:rsidP="00197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60B" w:rsidRDefault="0002060B">
    <w:pPr>
      <w:pStyle w:val="a3"/>
    </w:pPr>
    <w:r>
      <w:rPr>
        <w:rFonts w:hint="eastAsia"/>
      </w:rPr>
      <w:t>個別支援計画作成のための事前利用者情報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251E"/>
    <w:rsid w:val="0002060B"/>
    <w:rsid w:val="000E1427"/>
    <w:rsid w:val="00134E70"/>
    <w:rsid w:val="00197AF1"/>
    <w:rsid w:val="002472C5"/>
    <w:rsid w:val="00743365"/>
    <w:rsid w:val="007879CC"/>
    <w:rsid w:val="00797D9C"/>
    <w:rsid w:val="0082251E"/>
    <w:rsid w:val="009202A3"/>
    <w:rsid w:val="00AD4724"/>
    <w:rsid w:val="00AE2470"/>
    <w:rsid w:val="00BE2ADC"/>
    <w:rsid w:val="00D11AFE"/>
    <w:rsid w:val="00E91703"/>
    <w:rsid w:val="00EA2197"/>
    <w:rsid w:val="00EC63C4"/>
    <w:rsid w:val="00FD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E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97A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97AF1"/>
  </w:style>
  <w:style w:type="paragraph" w:styleId="a5">
    <w:name w:val="footer"/>
    <w:basedOn w:val="a"/>
    <w:link w:val="a6"/>
    <w:uiPriority w:val="99"/>
    <w:semiHidden/>
    <w:unhideWhenUsed/>
    <w:rsid w:val="00197A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97A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yrf2100</dc:creator>
  <cp:keywords/>
  <dc:description/>
  <cp:lastModifiedBy>Owner</cp:lastModifiedBy>
  <cp:revision>10</cp:revision>
  <dcterms:created xsi:type="dcterms:W3CDTF">2015-07-29T00:57:00Z</dcterms:created>
  <dcterms:modified xsi:type="dcterms:W3CDTF">2016-11-24T02:07:00Z</dcterms:modified>
</cp:coreProperties>
</file>